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102616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lang w:val="ru-RU"/>
        </w:rPr>
      </w:pPr>
      <w:r>
        <w:rPr>
          <w:lang w:val="ru-RU"/>
        </w:rPr>
        <w:t>СПИСОК ОБЯЗАТЕЛЬНЫХ РАБОТ ДЛЯ ТЗ ПО ОБСЛУЖИВАНИЮ СИСТЕМ ВЕНТИЛЯЦИИ</w:t>
      </w:r>
      <w:r/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4836"/>
        <w:gridCol w:w="1875"/>
        <w:gridCol w:w="2567"/>
      </w:tblGrid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2"/>
              <w:jc w:val="left"/>
              <w:rPr>
                <w:b/>
                <w:b/>
                <w:bCs/>
              </w:rPr>
            </w:pPr>
            <w:r>
              <w:rPr/>
              <w:t>№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2"/>
              <w:jc w:val="left"/>
              <w:rPr>
                <w:b/>
                <w:b/>
                <w:bCs/>
              </w:rPr>
            </w:pPr>
            <w:r>
              <w:rPr/>
              <w:t>Проводимые работы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2"/>
              <w:jc w:val="left"/>
              <w:rPr>
                <w:b/>
                <w:b/>
                <w:bCs/>
              </w:rPr>
            </w:pPr>
            <w:r>
              <w:rPr/>
              <w:t>Периодичность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2"/>
              <w:jc w:val="left"/>
              <w:rPr>
                <w:b/>
                <w:b/>
                <w:bCs/>
              </w:rPr>
            </w:pPr>
            <w:r>
              <w:rPr/>
              <w:t>Время года</w:t>
            </w:r>
            <w:r/>
          </w:p>
        </w:tc>
      </w:tr>
      <w:tr>
        <w:trPr/>
        <w:tc>
          <w:tcPr>
            <w:tcW w:w="9638" w:type="dxa"/>
            <w:gridSpan w:val="4"/>
            <w:tcBorders/>
            <w:shd w:fill="F4F4F4" w:val="clear"/>
            <w:vAlign w:val="center"/>
          </w:tcPr>
          <w:p>
            <w:pPr>
              <w:pStyle w:val="Style21"/>
              <w:jc w:val="left"/>
            </w:pPr>
            <w:r>
              <w:rPr>
                <w:rStyle w:val="Style14"/>
                <w:b/>
              </w:rPr>
              <w:t>Осмотр, проверка и тестирование системы на предмет сбоев в работе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1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Проверка элементов конструкции, вибрационных опор и заземления на отсутствие повреждений и коррозии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ежеквартально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Весна/Лето/Осень/Зима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2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Проверка состояния мягких вставок воздуховодов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ежеквартально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Весна/Лето/Осень/Зима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3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Проверка подшипников электродвигателя и вентилятора на предмет побочных шумов и перегрева (смазка подшипниковых узлов электродвигателя и вентилятора производится, если предусмотрено регламентом завода-изготовителя)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ежемесячно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 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4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Проверка надежности крепления вращающихся частей и их ограждений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ежеквартально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Весна/Лето/Осень/Зима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5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Проверка открытия противопожарных клапанов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ежеквартально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Весна/Лето/Осень/Зима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6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Проверка целостности и крепления воздушных фильтров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ежемесячно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 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7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Замена воздушных фильтров и промывка установочной камеры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по мере необходимости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 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8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Проверка теплообменников на предмет замятий и протечек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ежемесячно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 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9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Проверка натяжения и износа ремней, целостности шкивов и их рабочих канавок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ежемесячно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 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10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Проверка полноты открытия и закрытия воздушной заслонки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ежеквартально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Весна/Лето/Осень/Зима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11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Осмотр трубопроводов, насосов, вспомогательной арматуры и узлов регулирования на предмет обнаружения протечек перекачиваемой жидкости и нарушений изоляционного покрова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ежемесячно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 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12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Замер величины рабочего тока электродвигателя (в электрощите)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ежеквартально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Весна/Лето/Осень/Зима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13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Замер сопротивления изоляции обмоток двигателя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2 раза в год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Весна/Осень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14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Проверка срабатывания реле заморозки и датчика температуры обратной воды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2 раза в год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Весна/Осень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15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Проверка работы датчиков и приборов КиПа, работы регулирующего клапана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ежеквартально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Весна/Лето/Осень/Зима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16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Проверка запирающей способности запорной арматуры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ежеквартально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Весна/Лето/Осень/Зима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17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spacing w:before="0" w:after="180"/>
              <w:ind w:left="0" w:right="0" w:hanging="0"/>
              <w:jc w:val="left"/>
              <w:rPr/>
            </w:pPr>
            <w:r>
              <w:rPr/>
              <w:t>Техническое обслуживание теплообменников:</w:t>
            </w:r>
            <w:r/>
          </w:p>
          <w:p>
            <w:pPr>
              <w:pStyle w:val="Style21"/>
              <w:numPr>
                <w:ilvl w:val="0"/>
                <w:numId w:val="1"/>
              </w:numPr>
              <w:pBdr/>
              <w:tabs>
                <w:tab w:val="left" w:pos="0" w:leader="none"/>
              </w:tabs>
              <w:spacing w:before="0" w:after="0"/>
              <w:ind w:left="0" w:right="0" w:hanging="283"/>
              <w:jc w:val="left"/>
              <w:rPr/>
            </w:pPr>
            <w:r>
              <w:rPr/>
              <w:t>Осмотр теплообменника на наличие сколов, трещин и подтеков.</w:t>
            </w:r>
            <w:r/>
          </w:p>
          <w:p>
            <w:pPr>
              <w:pStyle w:val="Style21"/>
              <w:numPr>
                <w:ilvl w:val="0"/>
                <w:numId w:val="1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/>
              <w:t>Проверка надежности крепления теплообменников к строительным конструкциям.</w:t>
            </w:r>
            <w:r/>
          </w:p>
          <w:p>
            <w:pPr>
              <w:pStyle w:val="Style21"/>
              <w:numPr>
                <w:ilvl w:val="0"/>
                <w:numId w:val="1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/>
              <w:t>Восстановление тепловой изоляции теплообменников (при необходимости).</w:t>
            </w:r>
            <w:r/>
          </w:p>
          <w:p>
            <w:pPr>
              <w:pStyle w:val="Style21"/>
              <w:numPr>
                <w:ilvl w:val="0"/>
                <w:numId w:val="1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/>
              <w:t>Проверка гидравлического сопротивления.</w:t>
            </w:r>
            <w:r/>
          </w:p>
          <w:p>
            <w:pPr>
              <w:pStyle w:val="Style21"/>
              <w:numPr>
                <w:ilvl w:val="0"/>
                <w:numId w:val="1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/>
              <w:t>Проверка тепло-холодо съёма в работе.</w:t>
            </w:r>
            <w:r/>
          </w:p>
          <w:p>
            <w:pPr>
              <w:pStyle w:val="Style21"/>
              <w:numPr>
                <w:ilvl w:val="0"/>
                <w:numId w:val="1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/>
              <w:t>Проверка арматуры, фильтров, манометров и термометров.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ежеквартально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Весна/Лето/Осень/Зима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18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Изменение режима работы «зима/лето»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2 раза в год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Весна/Осень</w:t>
            </w:r>
            <w:r/>
          </w:p>
        </w:tc>
      </w:tr>
      <w:tr>
        <w:trPr/>
        <w:tc>
          <w:tcPr>
            <w:tcW w:w="9638" w:type="dxa"/>
            <w:gridSpan w:val="4"/>
            <w:tcBorders/>
            <w:shd w:fill="F4F4F4" w:val="clear"/>
            <w:vAlign w:val="center"/>
          </w:tcPr>
          <w:p>
            <w:pPr>
              <w:pStyle w:val="Style21"/>
              <w:jc w:val="left"/>
            </w:pPr>
            <w:r>
              <w:rPr>
                <w:rStyle w:val="Style14"/>
                <w:b/>
              </w:rPr>
              <w:t>Очистка внутренних и внешних частей вентиляционного оборудования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1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Очистка крыльчатки на валу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2 раза в год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Весна/Осень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2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Чистка дренажа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2 раза в год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Весна/Осень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3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Чистка теплообменника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2 раза в год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Весна/Осень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4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Очистка жалюзийных решеток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2 раза в год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Весна/Осень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5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Промывка и прочистка грязевых фильтров трубопроводов жидкости (контроль по перепаду давления)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ежеквартально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Весна/Лето/Осень/Зима</w:t>
            </w:r>
            <w:r/>
          </w:p>
        </w:tc>
      </w:tr>
      <w:tr>
        <w:trPr/>
        <w:tc>
          <w:tcPr>
            <w:tcW w:w="360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6</w:t>
            </w:r>
            <w:r/>
          </w:p>
        </w:tc>
        <w:tc>
          <w:tcPr>
            <w:tcW w:w="4836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Очистка защитной решетки камеры забора воздуха от посторонних предметов (листья, бумага, пакеты и тп)</w:t>
            </w:r>
            <w:r/>
          </w:p>
        </w:tc>
        <w:tc>
          <w:tcPr>
            <w:tcW w:w="1875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ежемесячно</w:t>
            </w:r>
            <w:r/>
          </w:p>
        </w:tc>
        <w:tc>
          <w:tcPr>
            <w:tcW w:w="2567" w:type="dxa"/>
            <w:tcBorders/>
            <w:shd w:fill="F4F4F4" w:val="clear"/>
            <w:vAlign w:val="center"/>
          </w:tcPr>
          <w:p>
            <w:pPr>
              <w:pStyle w:val="Style21"/>
              <w:jc w:val="left"/>
              <w:rPr/>
            </w:pPr>
            <w:r>
              <w:rPr/>
              <w:t> </w:t>
            </w:r>
            <w:r/>
          </w:p>
        </w:tc>
      </w:tr>
      <w:tr>
        <w:trPr/>
        <w:tc>
          <w:tcPr>
            <w:tcW w:w="9638" w:type="dxa"/>
            <w:gridSpan w:val="4"/>
            <w:tcBorders/>
            <w:shd w:fill="F4F4F4" w:val="clear"/>
            <w:vAlign w:val="center"/>
          </w:tcPr>
          <w:p>
            <w:pPr>
              <w:pStyle w:val="Style21"/>
              <w:jc w:val="left"/>
            </w:pPr>
            <w:r>
              <w:rPr>
                <w:rStyle w:val="Style14"/>
                <w:b/>
              </w:rPr>
              <w:t>Консультации по правильной эксплуатации системы кондиционирования (во время проведения ТО, на период действия договора)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>Оригинал данного документа подготовлен для вас специалистами компании «Энергостар».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>Мы будем рады помочь вам!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</w:t>
      </w:r>
      <w:r/>
    </w:p>
    <w:p>
      <w:pPr>
        <w:pStyle w:val="Normal"/>
      </w:pPr>
      <w:r>
        <w:rPr>
          <w:i/>
          <w:iCs/>
        </w:rPr>
        <w:t>https://climatstar.ru/articles/obsluzhivanie-sistem-ventilyatsii-spisok-obyazatelnykh-rabot-dlya-tz/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Lucida Sans Unicode" w:cs="Mangal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Маркеры списка"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Содержимое таблицы"/>
    <w:basedOn w:val="Normal"/>
    <w:pPr>
      <w:suppressLineNumbers/>
    </w:pPr>
    <w:rPr/>
  </w:style>
  <w:style w:type="paragraph" w:styleId="Style22">
    <w:name w:val="Заголовок таблицы"/>
    <w:basedOn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Application>LibreOffice/4.3.1.2$Windows_x86 LibreOffice_project/958349dc3b25111dbca392fbc281a05559ef6848</Application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2018-02-22T20:57:56Z</dcterms:created>
  <dc:language>ru-RU</dc:language>
  <dcterms:modified xsi:type="dcterms:W3CDTF">2018-02-22T21:02:04Z</dcterms:modified>
  <cp:revision>1</cp:revision>
</cp:coreProperties>
</file>